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30"/>
      </w:tblGrid>
      <w:tr w:rsidR="00E9375E" w:rsidRPr="00104232" w14:paraId="0A35019E" w14:textId="77777777" w:rsidTr="00F04517">
        <w:trPr>
          <w:trHeight w:val="584"/>
        </w:trPr>
        <w:tc>
          <w:tcPr>
            <w:tcW w:w="8630" w:type="dxa"/>
            <w:tcBorders>
              <w:bottom w:val="single" w:sz="4" w:space="0" w:color="auto"/>
            </w:tcBorders>
            <w:shd w:val="clear" w:color="auto" w:fill="2D3F50"/>
            <w:vAlign w:val="center"/>
          </w:tcPr>
          <w:p w14:paraId="6E74C408" w14:textId="77777777" w:rsidR="00E9375E" w:rsidRPr="00104232" w:rsidRDefault="001C1480" w:rsidP="00D42A53">
            <w:pPr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Termination Scenarios</w:t>
            </w:r>
          </w:p>
        </w:tc>
      </w:tr>
    </w:tbl>
    <w:p w14:paraId="672A6659" w14:textId="77777777" w:rsidR="00A6367F" w:rsidRDefault="00A6367F" w:rsidP="003E3BEB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295"/>
      </w:tblGrid>
      <w:tr w:rsidR="00A6367F" w:rsidRPr="00601320" w14:paraId="30F019FD" w14:textId="77777777" w:rsidTr="009C02A9">
        <w:tc>
          <w:tcPr>
            <w:tcW w:w="2335" w:type="dxa"/>
          </w:tcPr>
          <w:p w14:paraId="31FF54C8" w14:textId="77777777" w:rsidR="00A6367F" w:rsidRPr="00601320" w:rsidRDefault="00A6367F" w:rsidP="004D565E">
            <w:pPr>
              <w:spacing w:before="60" w:after="60"/>
              <w:rPr>
                <w:rFonts w:ascii="Century Gothic" w:hAnsi="Century Gothic"/>
                <w:b/>
              </w:rPr>
            </w:pPr>
            <w:r w:rsidRPr="00601320">
              <w:rPr>
                <w:rFonts w:ascii="Century Gothic" w:hAnsi="Century Gothic"/>
                <w:b/>
              </w:rPr>
              <w:t>Description</w:t>
            </w:r>
          </w:p>
        </w:tc>
        <w:tc>
          <w:tcPr>
            <w:tcW w:w="6295" w:type="dxa"/>
          </w:tcPr>
          <w:p w14:paraId="451AECA9" w14:textId="77777777" w:rsidR="001C1480" w:rsidRPr="00601320" w:rsidRDefault="001C1480" w:rsidP="00C601FE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termination effective date should be the day after the last day worked or </w:t>
            </w:r>
            <w:r w:rsidR="00C601FE">
              <w:rPr>
                <w:rFonts w:ascii="Century Gothic" w:hAnsi="Century Gothic"/>
              </w:rPr>
              <w:t xml:space="preserve">the last day </w:t>
            </w:r>
            <w:r>
              <w:rPr>
                <w:rFonts w:ascii="Century Gothic" w:hAnsi="Century Gothic"/>
              </w:rPr>
              <w:t xml:space="preserve">in </w:t>
            </w:r>
            <w:r w:rsidR="00C601FE">
              <w:rPr>
                <w:rFonts w:ascii="Century Gothic" w:hAnsi="Century Gothic"/>
                <w:sz w:val="20"/>
              </w:rPr>
              <w:t>an active HR status</w:t>
            </w:r>
            <w:r>
              <w:rPr>
                <w:rFonts w:ascii="Century Gothic" w:hAnsi="Century Gothic"/>
              </w:rPr>
              <w:t>, even if the date falls on a weekend, holiday or during a pay period.</w:t>
            </w:r>
          </w:p>
        </w:tc>
      </w:tr>
      <w:tr w:rsidR="00A6367F" w:rsidRPr="00601320" w14:paraId="62206D36" w14:textId="77777777" w:rsidTr="009C02A9">
        <w:tc>
          <w:tcPr>
            <w:tcW w:w="2335" w:type="dxa"/>
          </w:tcPr>
          <w:p w14:paraId="5608BF99" w14:textId="77777777" w:rsidR="00A6367F" w:rsidRPr="00601320" w:rsidRDefault="00A6367F" w:rsidP="004D565E">
            <w:pPr>
              <w:spacing w:before="60" w:after="60"/>
              <w:rPr>
                <w:rFonts w:ascii="Century Gothic" w:hAnsi="Century Gothic"/>
                <w:b/>
              </w:rPr>
            </w:pPr>
            <w:r w:rsidRPr="00601320">
              <w:rPr>
                <w:rFonts w:ascii="Century Gothic" w:hAnsi="Century Gothic"/>
                <w:b/>
              </w:rPr>
              <w:t>Conditions</w:t>
            </w:r>
          </w:p>
        </w:tc>
        <w:tc>
          <w:tcPr>
            <w:tcW w:w="6295" w:type="dxa"/>
          </w:tcPr>
          <w:p w14:paraId="401528BC" w14:textId="77777777" w:rsidR="00D42A53" w:rsidRPr="00F36C0C" w:rsidRDefault="00C601FE" w:rsidP="00D42A53">
            <w:pPr>
              <w:pStyle w:val="ListParagraph"/>
              <w:numPr>
                <w:ilvl w:val="0"/>
                <w:numId w:val="8"/>
              </w:numPr>
              <w:spacing w:before="120" w:after="120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Resignation letter has been received.</w:t>
            </w:r>
          </w:p>
          <w:p w14:paraId="026B0E90" w14:textId="77777777" w:rsidR="00A6367F" w:rsidRPr="00F36C0C" w:rsidRDefault="00C601FE" w:rsidP="00F36C0C">
            <w:pPr>
              <w:pStyle w:val="ListParagraph"/>
              <w:numPr>
                <w:ilvl w:val="0"/>
                <w:numId w:val="8"/>
              </w:numPr>
              <w:spacing w:before="120" w:after="120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Approved Personnel Action / MSS Request has been received.</w:t>
            </w:r>
          </w:p>
        </w:tc>
      </w:tr>
      <w:tr w:rsidR="00446DE9" w:rsidRPr="00601320" w14:paraId="766FD800" w14:textId="77777777" w:rsidTr="009C02A9">
        <w:tc>
          <w:tcPr>
            <w:tcW w:w="2335" w:type="dxa"/>
          </w:tcPr>
          <w:p w14:paraId="1C7C0D76" w14:textId="77777777" w:rsidR="00446DE9" w:rsidRPr="00446DE9" w:rsidRDefault="00446DE9" w:rsidP="004D565E">
            <w:pPr>
              <w:spacing w:before="60" w:after="60"/>
              <w:rPr>
                <w:rFonts w:ascii="Century Gothic" w:hAnsi="Century Gothic"/>
              </w:rPr>
            </w:pPr>
            <w:r w:rsidRPr="00446DE9">
              <w:rPr>
                <w:rFonts w:ascii="Century Gothic" w:hAnsi="Century Gothic"/>
                <w:b/>
              </w:rPr>
              <w:t>Important!</w:t>
            </w:r>
          </w:p>
        </w:tc>
        <w:tc>
          <w:tcPr>
            <w:tcW w:w="6295" w:type="dxa"/>
          </w:tcPr>
          <w:p w14:paraId="75914BB4" w14:textId="77777777" w:rsidR="00446DE9" w:rsidRDefault="00446DE9" w:rsidP="00446DE9">
            <w:pPr>
              <w:rPr>
                <w:rFonts w:ascii="Century Gothic" w:hAnsi="Century Gothic"/>
              </w:rPr>
            </w:pPr>
            <w:r w:rsidRPr="00446DE9">
              <w:rPr>
                <w:rFonts w:ascii="Century Gothic" w:hAnsi="Century Gothic"/>
              </w:rPr>
              <w:t xml:space="preserve">A termination should not be entered in the system until the employee </w:t>
            </w:r>
            <w:r w:rsidRPr="00446DE9">
              <w:rPr>
                <w:rFonts w:ascii="Century Gothic" w:hAnsi="Century Gothic"/>
                <w:b/>
              </w:rPr>
              <w:t>actually leaves employment</w:t>
            </w:r>
            <w:r w:rsidRPr="00446DE9">
              <w:rPr>
                <w:rFonts w:ascii="Century Gothic" w:hAnsi="Century Gothic"/>
              </w:rPr>
              <w:t xml:space="preserve">.  This is to prevent an incorrect termination date from being sent to Alight in the event the date changes.  </w:t>
            </w:r>
          </w:p>
          <w:p w14:paraId="33A0BB1C" w14:textId="77777777" w:rsidR="00446DE9" w:rsidRDefault="00446DE9" w:rsidP="00446DE9">
            <w:pPr>
              <w:rPr>
                <w:rFonts w:ascii="Century Gothic" w:hAnsi="Century Gothic"/>
              </w:rPr>
            </w:pPr>
            <w:r w:rsidRPr="00446DE9">
              <w:rPr>
                <w:rFonts w:ascii="Century Gothic" w:hAnsi="Century Gothic"/>
              </w:rPr>
              <w:t xml:space="preserve">Once a termination </w:t>
            </w:r>
            <w:r>
              <w:rPr>
                <w:rFonts w:ascii="Century Gothic" w:hAnsi="Century Gothic"/>
              </w:rPr>
              <w:t>is sent</w:t>
            </w:r>
            <w:r w:rsidRPr="00446DE9">
              <w:rPr>
                <w:rFonts w:ascii="Century Gothic" w:hAnsi="Century Gothic"/>
              </w:rPr>
              <w:t xml:space="preserve"> to Alight, no other activity (i.e. change in term date, data change, etc.) will be included on the HRID file.</w:t>
            </w:r>
          </w:p>
          <w:p w14:paraId="0EA05926" w14:textId="77777777" w:rsidR="004B76F8" w:rsidRPr="00446DE9" w:rsidRDefault="004B76F8" w:rsidP="00446D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Contact OneUSG Connect if you need to change a termination date that has already been entered in the system.</w:t>
            </w:r>
          </w:p>
        </w:tc>
        <w:bookmarkStart w:id="0" w:name="_GoBack"/>
        <w:bookmarkEnd w:id="0"/>
      </w:tr>
    </w:tbl>
    <w:p w14:paraId="0A37501D" w14:textId="77777777" w:rsidR="002D2602" w:rsidRDefault="002D2602"/>
    <w:tbl>
      <w:tblPr>
        <w:tblStyle w:val="TableGrid"/>
        <w:tblW w:w="8635" w:type="dxa"/>
        <w:tblLayout w:type="fixed"/>
        <w:tblLook w:val="04A0" w:firstRow="1" w:lastRow="0" w:firstColumn="1" w:lastColumn="0" w:noHBand="0" w:noVBand="1"/>
      </w:tblPr>
      <w:tblGrid>
        <w:gridCol w:w="895"/>
        <w:gridCol w:w="7740"/>
      </w:tblGrid>
      <w:tr w:rsidR="00A6367F" w:rsidRPr="00601320" w14:paraId="565FC265" w14:textId="77777777" w:rsidTr="02154901">
        <w:tc>
          <w:tcPr>
            <w:tcW w:w="8635" w:type="dxa"/>
            <w:gridSpan w:val="2"/>
            <w:shd w:val="clear" w:color="auto" w:fill="95B3D7" w:themeFill="accent1" w:themeFillTint="99"/>
          </w:tcPr>
          <w:p w14:paraId="5A555582" w14:textId="77777777" w:rsidR="00A6367F" w:rsidRPr="0037742A" w:rsidRDefault="001C1480" w:rsidP="00B06B3A">
            <w:pPr>
              <w:spacing w:before="60" w:after="60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Scenarios</w:t>
            </w:r>
          </w:p>
        </w:tc>
      </w:tr>
      <w:tr w:rsidR="001C1480" w:rsidRPr="00601320" w14:paraId="19A2280F" w14:textId="77777777" w:rsidTr="02154901">
        <w:tc>
          <w:tcPr>
            <w:tcW w:w="895" w:type="dxa"/>
          </w:tcPr>
          <w:p w14:paraId="649841BE" w14:textId="77777777" w:rsidR="001C1480" w:rsidRPr="00601320" w:rsidRDefault="001C1480" w:rsidP="002D2602">
            <w:pPr>
              <w:spacing w:before="60" w:after="60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</w:t>
            </w:r>
          </w:p>
        </w:tc>
        <w:tc>
          <w:tcPr>
            <w:tcW w:w="7740" w:type="dxa"/>
          </w:tcPr>
          <w:p w14:paraId="35D5206E" w14:textId="77777777" w:rsidR="001C1480" w:rsidRDefault="001C1480" w:rsidP="00F36C0C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The employee submits a resignation effective in two weeks.  The employee’s last day physically working falls on a Friday, </w:t>
            </w:r>
            <w:r w:rsidR="00986344">
              <w:rPr>
                <w:rFonts w:ascii="Century Gothic" w:hAnsi="Century Gothic"/>
                <w:sz w:val="20"/>
              </w:rPr>
              <w:t>10/26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14:paraId="5DAB6C7B" w14:textId="77777777" w:rsidR="001C1480" w:rsidRDefault="001C1480" w:rsidP="00F36C0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  <w:p w14:paraId="4BDEB5D4" w14:textId="77777777" w:rsidR="001C1480" w:rsidRDefault="001C1480" w:rsidP="00F36C0C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Last day the employee physically worked:  10/26</w:t>
            </w:r>
          </w:p>
          <w:p w14:paraId="44A26EEA" w14:textId="77777777" w:rsidR="001C1480" w:rsidRDefault="00C601FE" w:rsidP="00F36C0C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Last day in an active HR status</w:t>
            </w:r>
            <w:r w:rsidR="001C1480">
              <w:rPr>
                <w:rFonts w:ascii="Century Gothic" w:hAnsi="Century Gothic"/>
                <w:sz w:val="20"/>
              </w:rPr>
              <w:t>:  10/26</w:t>
            </w:r>
          </w:p>
          <w:p w14:paraId="53A25B0E" w14:textId="77777777" w:rsidR="001C1480" w:rsidRPr="00E929F0" w:rsidRDefault="001C1480" w:rsidP="001C1480">
            <w:pPr>
              <w:spacing w:before="60" w:after="60"/>
              <w:rPr>
                <w:rFonts w:ascii="Century Gothic" w:hAnsi="Century Gothic"/>
                <w:b/>
                <w:sz w:val="20"/>
              </w:rPr>
            </w:pPr>
            <w:r w:rsidRPr="00E929F0">
              <w:rPr>
                <w:rFonts w:ascii="Century Gothic" w:hAnsi="Century Gothic"/>
                <w:b/>
                <w:sz w:val="20"/>
              </w:rPr>
              <w:t>Termination effective date:  10/27</w:t>
            </w:r>
          </w:p>
        </w:tc>
      </w:tr>
      <w:tr w:rsidR="001C1480" w:rsidRPr="00601320" w14:paraId="35A2619E" w14:textId="77777777" w:rsidTr="02154901">
        <w:tc>
          <w:tcPr>
            <w:tcW w:w="895" w:type="dxa"/>
          </w:tcPr>
          <w:p w14:paraId="18F999B5" w14:textId="77777777" w:rsidR="001C1480" w:rsidRPr="00601320" w:rsidRDefault="001C1480" w:rsidP="002D2602">
            <w:pPr>
              <w:spacing w:before="60" w:after="60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</w:t>
            </w:r>
          </w:p>
        </w:tc>
        <w:tc>
          <w:tcPr>
            <w:tcW w:w="7740" w:type="dxa"/>
          </w:tcPr>
          <w:p w14:paraId="1B87D238" w14:textId="77777777" w:rsidR="001C1480" w:rsidRDefault="001C1480" w:rsidP="00F36C0C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The employee submits a resignation effective in one month.  The employee’s last day physically working falls on Tuesday, </w:t>
            </w:r>
            <w:r w:rsidR="00986344">
              <w:rPr>
                <w:rFonts w:ascii="Century Gothic" w:hAnsi="Century Gothic"/>
                <w:sz w:val="20"/>
              </w:rPr>
              <w:t>10/23</w:t>
            </w:r>
            <w:r>
              <w:rPr>
                <w:rFonts w:ascii="Century Gothic" w:hAnsi="Century Gothic"/>
                <w:sz w:val="20"/>
              </w:rPr>
              <w:t xml:space="preserve">.  However, the employee is approved to take leave </w:t>
            </w:r>
            <w:r w:rsidR="00986344">
              <w:rPr>
                <w:rFonts w:ascii="Century Gothic" w:hAnsi="Century Gothic"/>
                <w:sz w:val="20"/>
              </w:rPr>
              <w:t>10/</w:t>
            </w:r>
            <w:r>
              <w:rPr>
                <w:rFonts w:ascii="Century Gothic" w:hAnsi="Century Gothic"/>
                <w:sz w:val="20"/>
              </w:rPr>
              <w:t>24 – 26.</w:t>
            </w:r>
          </w:p>
          <w:p w14:paraId="02EB378F" w14:textId="77777777" w:rsidR="001C1480" w:rsidRDefault="001C1480" w:rsidP="00F36C0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  <w:p w14:paraId="181BF7F9" w14:textId="77777777" w:rsidR="001C1480" w:rsidRDefault="001C1480" w:rsidP="00F36C0C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Last day the employee physically worked:  10/23</w:t>
            </w:r>
          </w:p>
          <w:p w14:paraId="67CADAD7" w14:textId="77777777" w:rsidR="001C1480" w:rsidRDefault="00C601FE" w:rsidP="00F36C0C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Last day in an active HR status</w:t>
            </w:r>
            <w:r w:rsidR="001C1480">
              <w:rPr>
                <w:rFonts w:ascii="Century Gothic" w:hAnsi="Century Gothic"/>
                <w:sz w:val="20"/>
              </w:rPr>
              <w:t>:  10/26</w:t>
            </w:r>
          </w:p>
          <w:p w14:paraId="3076BC19" w14:textId="77777777" w:rsidR="001C1480" w:rsidRPr="00E929F0" w:rsidRDefault="001C1480" w:rsidP="00F36C0C">
            <w:pPr>
              <w:spacing w:before="60" w:after="60"/>
              <w:rPr>
                <w:rFonts w:ascii="Century Gothic" w:hAnsi="Century Gothic"/>
                <w:b/>
                <w:sz w:val="20"/>
              </w:rPr>
            </w:pPr>
            <w:r w:rsidRPr="00E929F0">
              <w:rPr>
                <w:rFonts w:ascii="Century Gothic" w:hAnsi="Century Gothic"/>
                <w:b/>
                <w:sz w:val="20"/>
              </w:rPr>
              <w:t>Termination effective date:  10/27</w:t>
            </w:r>
          </w:p>
        </w:tc>
      </w:tr>
      <w:tr w:rsidR="001C1480" w:rsidRPr="00601320" w14:paraId="0D6A9907" w14:textId="77777777" w:rsidTr="02154901">
        <w:tc>
          <w:tcPr>
            <w:tcW w:w="895" w:type="dxa"/>
          </w:tcPr>
          <w:p w14:paraId="5FCD5EC4" w14:textId="5856A411" w:rsidR="001C1480" w:rsidRPr="00601320" w:rsidRDefault="001C1480" w:rsidP="02154901">
            <w:pPr>
              <w:spacing w:before="60" w:after="60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7740" w:type="dxa"/>
          </w:tcPr>
          <w:p w14:paraId="57EE9390" w14:textId="01A0D10E" w:rsidR="001C1480" w:rsidRPr="00E929F0" w:rsidRDefault="001C1480" w:rsidP="02154901">
            <w:pPr>
              <w:spacing w:before="60" w:after="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C1480" w:rsidRPr="00601320" w14:paraId="7DE69C04" w14:textId="77777777" w:rsidTr="02154901">
        <w:tc>
          <w:tcPr>
            <w:tcW w:w="895" w:type="dxa"/>
          </w:tcPr>
          <w:p w14:paraId="2598DEE6" w14:textId="1B7BBF45" w:rsidR="001C1480" w:rsidRPr="00601320" w:rsidRDefault="001C1480" w:rsidP="02154901">
            <w:pPr>
              <w:spacing w:before="60" w:after="60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7740" w:type="dxa"/>
          </w:tcPr>
          <w:p w14:paraId="01E6ACA6" w14:textId="394F2D54" w:rsidR="001C1480" w:rsidRDefault="001C1480" w:rsidP="02154901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C1480" w:rsidRPr="00601320" w14:paraId="7CF60210" w14:textId="77777777" w:rsidTr="02154901">
        <w:tc>
          <w:tcPr>
            <w:tcW w:w="895" w:type="dxa"/>
          </w:tcPr>
          <w:p w14:paraId="78941E47" w14:textId="3439A196" w:rsidR="001C1480" w:rsidRPr="00601320" w:rsidRDefault="02154901" w:rsidP="02154901">
            <w:pPr>
              <w:spacing w:before="60" w:after="6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2154901">
              <w:rPr>
                <w:rFonts w:ascii="Century Gothic" w:hAnsi="Century Goth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14:paraId="40491C3D" w14:textId="77777777" w:rsidR="001C1480" w:rsidRDefault="001C1480" w:rsidP="001C1480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The employee submits a resignation effective </w:t>
            </w:r>
            <w:r w:rsidR="00C601FE">
              <w:rPr>
                <w:rFonts w:ascii="Century Gothic" w:hAnsi="Century Gothic"/>
                <w:sz w:val="20"/>
              </w:rPr>
              <w:t>immediately</w:t>
            </w:r>
            <w:r>
              <w:rPr>
                <w:rFonts w:ascii="Century Gothic" w:hAnsi="Century Gothic"/>
                <w:sz w:val="20"/>
              </w:rPr>
              <w:t xml:space="preserve"> to the supervisor</w:t>
            </w:r>
            <w:r w:rsidR="00C601FE">
              <w:rPr>
                <w:rFonts w:ascii="Century Gothic" w:hAnsi="Century Gothic"/>
                <w:sz w:val="20"/>
              </w:rPr>
              <w:t xml:space="preserve"> on </w:t>
            </w:r>
            <w:r w:rsidR="00986344">
              <w:rPr>
                <w:rFonts w:ascii="Century Gothic" w:hAnsi="Century Gothic"/>
                <w:sz w:val="20"/>
              </w:rPr>
              <w:t xml:space="preserve">Tuesday, </w:t>
            </w:r>
            <w:r w:rsidR="00C601FE">
              <w:rPr>
                <w:rFonts w:ascii="Century Gothic" w:hAnsi="Century Gothic"/>
                <w:sz w:val="20"/>
              </w:rPr>
              <w:t>10/23</w:t>
            </w:r>
            <w:r>
              <w:rPr>
                <w:rFonts w:ascii="Century Gothic" w:hAnsi="Century Gothic"/>
                <w:sz w:val="20"/>
              </w:rPr>
              <w:t>.  The employee’s last day phy</w:t>
            </w:r>
            <w:r w:rsidR="00C601FE">
              <w:rPr>
                <w:rFonts w:ascii="Century Gothic" w:hAnsi="Century Gothic"/>
                <w:sz w:val="20"/>
              </w:rPr>
              <w:t xml:space="preserve">sically working is </w:t>
            </w:r>
            <w:r w:rsidR="00986344">
              <w:rPr>
                <w:rFonts w:ascii="Century Gothic" w:hAnsi="Century Gothic"/>
                <w:sz w:val="20"/>
              </w:rPr>
              <w:t xml:space="preserve">Wednesday, </w:t>
            </w:r>
            <w:r w:rsidR="00C601FE">
              <w:rPr>
                <w:rFonts w:ascii="Century Gothic" w:hAnsi="Century Gothic"/>
                <w:sz w:val="20"/>
              </w:rPr>
              <w:t>10/10</w:t>
            </w:r>
            <w:r>
              <w:rPr>
                <w:rFonts w:ascii="Century Gothic" w:hAnsi="Century Gothic"/>
                <w:sz w:val="20"/>
              </w:rPr>
              <w:t>.  He/she is currently on an unpaid leave of absence.</w:t>
            </w:r>
          </w:p>
          <w:p w14:paraId="72A3D3EC" w14:textId="77777777" w:rsidR="001C1480" w:rsidRDefault="001C1480" w:rsidP="001C1480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  <w:p w14:paraId="0782AEA6" w14:textId="77777777" w:rsidR="001C1480" w:rsidRDefault="001C1480" w:rsidP="001C1480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Last day the em</w:t>
            </w:r>
            <w:r w:rsidR="00C601FE">
              <w:rPr>
                <w:rFonts w:ascii="Century Gothic" w:hAnsi="Century Gothic"/>
                <w:sz w:val="20"/>
              </w:rPr>
              <w:t>ployee physically worked:  10/10</w:t>
            </w:r>
          </w:p>
          <w:p w14:paraId="03E62B2D" w14:textId="77777777" w:rsidR="001C1480" w:rsidRDefault="00C601FE" w:rsidP="001C1480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Last day in an active HR status:  10/23</w:t>
            </w:r>
          </w:p>
          <w:p w14:paraId="6871F692" w14:textId="77777777" w:rsidR="001C1480" w:rsidRPr="00E929F0" w:rsidRDefault="001C1480" w:rsidP="001C1480">
            <w:pPr>
              <w:spacing w:before="60" w:after="60"/>
              <w:rPr>
                <w:rFonts w:ascii="Century Gothic" w:hAnsi="Century Gothic"/>
                <w:b/>
                <w:sz w:val="20"/>
              </w:rPr>
            </w:pPr>
            <w:r w:rsidRPr="00E929F0">
              <w:rPr>
                <w:rFonts w:ascii="Century Gothic" w:hAnsi="Century Gothic"/>
                <w:b/>
                <w:sz w:val="20"/>
              </w:rPr>
              <w:t>Te</w:t>
            </w:r>
            <w:r w:rsidR="00E929F0" w:rsidRPr="00E929F0">
              <w:rPr>
                <w:rFonts w:ascii="Century Gothic" w:hAnsi="Century Gothic"/>
                <w:b/>
                <w:sz w:val="20"/>
              </w:rPr>
              <w:t>rmination effective date:  10/24</w:t>
            </w:r>
          </w:p>
          <w:p w14:paraId="0D0B940D" w14:textId="77777777" w:rsidR="001C1480" w:rsidRDefault="001C1480" w:rsidP="00F36C0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  <w:p w14:paraId="599023F8" w14:textId="77777777" w:rsidR="00C601FE" w:rsidRDefault="00C601FE" w:rsidP="00E929F0">
            <w:pPr>
              <w:spacing w:before="60" w:after="60"/>
              <w:rPr>
                <w:rFonts w:ascii="Century Gothic" w:hAnsi="Century Gothic"/>
                <w:sz w:val="20"/>
              </w:rPr>
            </w:pPr>
            <w:r w:rsidRPr="00C601FE">
              <w:rPr>
                <w:rFonts w:ascii="Century Gothic" w:hAnsi="Century Gothic"/>
                <w:b/>
                <w:sz w:val="20"/>
              </w:rPr>
              <w:t>Note</w:t>
            </w:r>
            <w:r>
              <w:rPr>
                <w:rFonts w:ascii="Century Gothic" w:hAnsi="Century Gothic"/>
                <w:sz w:val="20"/>
              </w:rPr>
              <w:t xml:space="preserve">:  </w:t>
            </w:r>
            <w:r w:rsidR="00E929F0">
              <w:rPr>
                <w:rFonts w:ascii="Century Gothic" w:hAnsi="Century Gothic"/>
                <w:sz w:val="20"/>
              </w:rPr>
              <w:t>Please keep in mind that those who are on an unpaid leave of absence will be on benefits billing with Alight.</w:t>
            </w:r>
            <w:r>
              <w:rPr>
                <w:rFonts w:ascii="Century Gothic" w:hAnsi="Century Gothic"/>
                <w:sz w:val="20"/>
              </w:rPr>
              <w:t xml:space="preserve">  </w:t>
            </w:r>
          </w:p>
        </w:tc>
      </w:tr>
      <w:tr w:rsidR="001C1480" w:rsidRPr="00601320" w14:paraId="408B0D22" w14:textId="77777777" w:rsidTr="02154901">
        <w:tc>
          <w:tcPr>
            <w:tcW w:w="895" w:type="dxa"/>
          </w:tcPr>
          <w:p w14:paraId="29B4EA11" w14:textId="29AFAE24" w:rsidR="001C1480" w:rsidRPr="00601320" w:rsidRDefault="02154901" w:rsidP="02154901">
            <w:pPr>
              <w:spacing w:before="60" w:after="6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2154901">
              <w:rPr>
                <w:rFonts w:ascii="Century Gothic" w:hAnsi="Century Goth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40" w:type="dxa"/>
          </w:tcPr>
          <w:p w14:paraId="6320BCB0" w14:textId="77777777" w:rsidR="00C601FE" w:rsidRDefault="00C601FE" w:rsidP="00F36C0C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The employee submits a resignation to the supervisor effective </w:t>
            </w:r>
            <w:r w:rsidR="00986344">
              <w:rPr>
                <w:rFonts w:ascii="Century Gothic" w:hAnsi="Century Gothic"/>
                <w:sz w:val="20"/>
              </w:rPr>
              <w:t xml:space="preserve">Tuesday, </w:t>
            </w:r>
            <w:r>
              <w:rPr>
                <w:rFonts w:ascii="Century Gothic" w:hAnsi="Century Gothic"/>
                <w:sz w:val="20"/>
              </w:rPr>
              <w:t xml:space="preserve">1/1.  The employee’s last day physically working is </w:t>
            </w:r>
            <w:r w:rsidR="00986344">
              <w:rPr>
                <w:rFonts w:ascii="Century Gothic" w:hAnsi="Century Gothic"/>
                <w:sz w:val="20"/>
              </w:rPr>
              <w:t xml:space="preserve">Monday, </w:t>
            </w:r>
            <w:r>
              <w:rPr>
                <w:rFonts w:ascii="Century Gothic" w:hAnsi="Century Gothic"/>
                <w:sz w:val="20"/>
              </w:rPr>
              <w:t>12/31.  The effective date of the termination falls on a holiday.</w:t>
            </w:r>
          </w:p>
          <w:p w14:paraId="0E27B00A" w14:textId="77777777" w:rsidR="00C601FE" w:rsidRDefault="00C601FE" w:rsidP="00F36C0C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  <w:p w14:paraId="7DA22042" w14:textId="77777777" w:rsidR="00C601FE" w:rsidRDefault="00C601FE" w:rsidP="00C601FE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Last day the employee physically worked:  12/31</w:t>
            </w:r>
          </w:p>
          <w:p w14:paraId="48E64D23" w14:textId="77777777" w:rsidR="00C601FE" w:rsidRDefault="00C601FE" w:rsidP="00C601FE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Last day in an active HR status:  12/31</w:t>
            </w:r>
          </w:p>
          <w:p w14:paraId="27B9661C" w14:textId="77777777" w:rsidR="00C601FE" w:rsidRPr="00E929F0" w:rsidRDefault="00C601FE" w:rsidP="00F36C0C">
            <w:pPr>
              <w:spacing w:before="60" w:after="60"/>
              <w:rPr>
                <w:rFonts w:ascii="Century Gothic" w:hAnsi="Century Gothic"/>
                <w:b/>
                <w:sz w:val="20"/>
              </w:rPr>
            </w:pPr>
            <w:r w:rsidRPr="00E929F0">
              <w:rPr>
                <w:rFonts w:ascii="Century Gothic" w:hAnsi="Century Gothic"/>
                <w:b/>
                <w:sz w:val="20"/>
              </w:rPr>
              <w:t>Termination effective date:  1/1</w:t>
            </w:r>
          </w:p>
        </w:tc>
      </w:tr>
      <w:tr w:rsidR="00E929F0" w:rsidRPr="00601320" w14:paraId="2FBEB801" w14:textId="77777777" w:rsidTr="02154901">
        <w:tc>
          <w:tcPr>
            <w:tcW w:w="895" w:type="dxa"/>
          </w:tcPr>
          <w:p w14:paraId="75697EEC" w14:textId="3B98CE54" w:rsidR="00E929F0" w:rsidRDefault="02154901" w:rsidP="02154901">
            <w:pPr>
              <w:spacing w:before="60" w:after="6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2154901">
              <w:rPr>
                <w:rFonts w:ascii="Century Gothic" w:hAnsi="Century Goth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40" w:type="dxa"/>
          </w:tcPr>
          <w:p w14:paraId="4CE7B29C" w14:textId="77777777" w:rsidR="00E929F0" w:rsidRDefault="00E929F0" w:rsidP="00E929F0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The employee submits a resignation from a temporary position effective Tuesday, 10/23.  The employee’s last day physically working is 10/23.  The employee has accepted a benefited position with the same institution effective the same day as the resignation from the temporary position.</w:t>
            </w:r>
          </w:p>
          <w:p w14:paraId="60061E4C" w14:textId="77777777" w:rsidR="00E929F0" w:rsidRDefault="00E929F0" w:rsidP="00E929F0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  <w:p w14:paraId="5AAB626D" w14:textId="77777777" w:rsidR="00E929F0" w:rsidRDefault="00E929F0" w:rsidP="00E929F0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Last day the employee physically worked</w:t>
            </w:r>
            <w:r w:rsidR="00183CB6">
              <w:rPr>
                <w:rFonts w:ascii="Century Gothic" w:hAnsi="Century Gothic"/>
                <w:sz w:val="20"/>
              </w:rPr>
              <w:t xml:space="preserve"> (in the temp position)</w:t>
            </w:r>
            <w:r>
              <w:rPr>
                <w:rFonts w:ascii="Century Gothic" w:hAnsi="Century Gothic"/>
                <w:sz w:val="20"/>
              </w:rPr>
              <w:t>:  10/23</w:t>
            </w:r>
          </w:p>
          <w:p w14:paraId="5539F21C" w14:textId="77777777" w:rsidR="00E929F0" w:rsidRDefault="00E929F0" w:rsidP="00E929F0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Last day in an active HR status</w:t>
            </w:r>
            <w:r w:rsidR="00183CB6">
              <w:rPr>
                <w:rFonts w:ascii="Century Gothic" w:hAnsi="Century Gothic"/>
                <w:sz w:val="20"/>
              </w:rPr>
              <w:t xml:space="preserve"> (for the temp position)</w:t>
            </w:r>
            <w:r>
              <w:rPr>
                <w:rFonts w:ascii="Century Gothic" w:hAnsi="Century Gothic"/>
                <w:sz w:val="20"/>
              </w:rPr>
              <w:t>:  10/23</w:t>
            </w:r>
          </w:p>
          <w:p w14:paraId="32A1D15E" w14:textId="77777777" w:rsidR="00E929F0" w:rsidRPr="00E929F0" w:rsidRDefault="00E929F0" w:rsidP="00E929F0">
            <w:pPr>
              <w:spacing w:before="60" w:after="60"/>
              <w:rPr>
                <w:rFonts w:ascii="Century Gothic" w:hAnsi="Century Gothic"/>
                <w:b/>
                <w:sz w:val="20"/>
              </w:rPr>
            </w:pPr>
            <w:r w:rsidRPr="00E929F0">
              <w:rPr>
                <w:rFonts w:ascii="Century Gothic" w:hAnsi="Century Gothic"/>
                <w:b/>
                <w:sz w:val="20"/>
              </w:rPr>
              <w:t>Position Change effective date:  10/24</w:t>
            </w:r>
          </w:p>
          <w:p w14:paraId="44EAFD9C" w14:textId="77777777" w:rsidR="00E929F0" w:rsidRDefault="00E929F0" w:rsidP="00E929F0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  <w:p w14:paraId="4812E152" w14:textId="77777777" w:rsidR="00E929F0" w:rsidRDefault="00E929F0" w:rsidP="00E929F0">
            <w:pPr>
              <w:spacing w:before="60" w:after="60"/>
              <w:rPr>
                <w:rFonts w:ascii="Century Gothic" w:hAnsi="Century Gothic"/>
                <w:sz w:val="20"/>
              </w:rPr>
            </w:pPr>
            <w:r w:rsidRPr="00E929F0">
              <w:rPr>
                <w:rFonts w:ascii="Century Gothic" w:hAnsi="Century Gothic"/>
                <w:b/>
                <w:sz w:val="20"/>
              </w:rPr>
              <w:t>Note</w:t>
            </w:r>
            <w:r>
              <w:rPr>
                <w:rFonts w:ascii="Century Gothic" w:hAnsi="Century Gothic"/>
                <w:sz w:val="20"/>
              </w:rPr>
              <w:t>:  The best practice in this particular scenario is to enter this action as a position change instead of a termination.  This reduces the number of data changes sent to Alight, therefore minimizing the risk of errors.</w:t>
            </w:r>
          </w:p>
        </w:tc>
      </w:tr>
    </w:tbl>
    <w:p w14:paraId="4B94D5A5" w14:textId="77777777" w:rsidR="006843C4" w:rsidRDefault="006843C4"/>
    <w:sectPr w:rsidR="006843C4" w:rsidSect="000B69CE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3BB50" w14:textId="77777777" w:rsidR="00016A87" w:rsidRDefault="00016A87" w:rsidP="00E9375E">
      <w:pPr>
        <w:spacing w:after="0" w:line="240" w:lineRule="auto"/>
      </w:pPr>
      <w:r>
        <w:separator/>
      </w:r>
    </w:p>
  </w:endnote>
  <w:endnote w:type="continuationSeparator" w:id="0">
    <w:p w14:paraId="22E326DF" w14:textId="77777777" w:rsidR="00016A87" w:rsidRDefault="00016A87" w:rsidP="00E9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0FEF8" w14:textId="77777777" w:rsidR="000B69CE" w:rsidRDefault="00016A87">
    <w:pPr>
      <w:pStyle w:val="Footer"/>
    </w:pPr>
    <w:sdt>
      <w:sdtPr>
        <w:id w:val="969400743"/>
        <w:placeholder>
          <w:docPart w:val="130D94CB423A654E85EC23242FFE6F05"/>
        </w:placeholder>
        <w:temporary/>
        <w:showingPlcHdr/>
      </w:sdtPr>
      <w:sdtEndPr/>
      <w:sdtContent>
        <w:r w:rsidR="000B69CE">
          <w:t>[Type text]</w:t>
        </w:r>
      </w:sdtContent>
    </w:sdt>
    <w:r w:rsidR="000B69CE">
      <w:ptab w:relativeTo="margin" w:alignment="center" w:leader="none"/>
    </w:r>
    <w:sdt>
      <w:sdtPr>
        <w:id w:val="969400748"/>
        <w:placeholder>
          <w:docPart w:val="60C1D057E0BB1A4385B9D049C3C2F209"/>
        </w:placeholder>
        <w:temporary/>
        <w:showingPlcHdr/>
      </w:sdtPr>
      <w:sdtEndPr/>
      <w:sdtContent>
        <w:r w:rsidR="000B69CE">
          <w:t>[Type text]</w:t>
        </w:r>
      </w:sdtContent>
    </w:sdt>
    <w:r w:rsidR="000B69CE">
      <w:ptab w:relativeTo="margin" w:alignment="right" w:leader="none"/>
    </w:r>
    <w:sdt>
      <w:sdtPr>
        <w:id w:val="969400753"/>
        <w:placeholder>
          <w:docPart w:val="7DAFBF35A186C540A572B3449B0E290E"/>
        </w:placeholder>
        <w:temporary/>
        <w:showingPlcHdr/>
      </w:sdtPr>
      <w:sdtEndPr/>
      <w:sdtContent>
        <w:r w:rsidR="000B69C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58011" w14:textId="77777777" w:rsidR="00024EF9" w:rsidRDefault="000B69CE" w:rsidP="000B69CE">
    <w:pPr>
      <w:pStyle w:val="Footer"/>
      <w:spacing w:after="0"/>
      <w:ind w:right="1066"/>
      <w:jc w:val="both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F4F989" wp14:editId="168C7D9E">
          <wp:simplePos x="0" y="0"/>
          <wp:positionH relativeFrom="margin">
            <wp:posOffset>4914900</wp:posOffset>
          </wp:positionH>
          <wp:positionV relativeFrom="margin">
            <wp:posOffset>7437120</wp:posOffset>
          </wp:positionV>
          <wp:extent cx="1175385" cy="894715"/>
          <wp:effectExtent l="0" t="0" r="5715" b="63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g_logo_black_stacked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96"/>
                  <a:stretch/>
                </pic:blipFill>
                <pic:spPr bwMode="auto">
                  <a:xfrm>
                    <a:off x="0" y="0"/>
                    <a:ext cx="1175385" cy="894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5"/>
      <w:gridCol w:w="6442"/>
    </w:tblGrid>
    <w:tr w:rsidR="00024EF9" w14:paraId="346F2315" w14:textId="77777777" w:rsidTr="00A11E4D">
      <w:trPr>
        <w:trHeight w:val="305"/>
      </w:trPr>
      <w:tc>
        <w:tcPr>
          <w:tcW w:w="1285" w:type="dxa"/>
        </w:tcPr>
        <w:p w14:paraId="70631400" w14:textId="143692FF" w:rsidR="00024EF9" w:rsidRDefault="006843C4" w:rsidP="00024EF9">
          <w:pPr>
            <w:pStyle w:val="Footer"/>
            <w:spacing w:after="0"/>
            <w:ind w:right="-195"/>
            <w:jc w:val="both"/>
            <w:rPr>
              <w:rFonts w:ascii="Arial" w:hAnsi="Arial" w:cs="Arial"/>
              <w:sz w:val="20"/>
              <w:szCs w:val="20"/>
            </w:rPr>
          </w:pPr>
          <w:r w:rsidRPr="006843C4">
            <w:rPr>
              <w:rFonts w:ascii="Arial" w:hAnsi="Arial" w:cs="Arial"/>
              <w:sz w:val="20"/>
              <w:szCs w:val="20"/>
            </w:rPr>
            <w:t xml:space="preserve">Page </w:t>
          </w:r>
          <w:r w:rsidRPr="006843C4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6843C4">
            <w:rPr>
              <w:rFonts w:ascii="Arial" w:hAnsi="Arial" w:cs="Arial"/>
              <w:b/>
              <w:bCs/>
              <w:sz w:val="20"/>
              <w:szCs w:val="20"/>
            </w:rPr>
            <w:instrText xml:space="preserve"> PAGE  \* Arabic  \* MERGEFORMAT </w:instrText>
          </w:r>
          <w:r w:rsidRPr="006843C4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563C49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6843C4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6843C4">
            <w:rPr>
              <w:rFonts w:ascii="Arial" w:hAnsi="Arial" w:cs="Arial"/>
              <w:sz w:val="20"/>
              <w:szCs w:val="20"/>
            </w:rPr>
            <w:t xml:space="preserve"> of </w:t>
          </w:r>
          <w:r w:rsidRPr="006843C4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6843C4">
            <w:rPr>
              <w:rFonts w:ascii="Arial" w:hAnsi="Arial" w:cs="Arial"/>
              <w:b/>
              <w:bCs/>
              <w:sz w:val="20"/>
              <w:szCs w:val="20"/>
            </w:rPr>
            <w:instrText xml:space="preserve"> NUMPAGES  \* Arabic  \* MERGEFORMAT </w:instrText>
          </w:r>
          <w:r w:rsidRPr="006843C4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563C49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 w:rsidRPr="006843C4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6442" w:type="dxa"/>
        </w:tcPr>
        <w:p w14:paraId="2C83F5F6" w14:textId="77777777" w:rsidR="00024EF9" w:rsidRDefault="00024EF9" w:rsidP="00A11E4D">
          <w:pPr>
            <w:pStyle w:val="Footer"/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© 2017 University System of Georgia. All Rights Reserved.</w:t>
          </w:r>
        </w:p>
      </w:tc>
    </w:tr>
  </w:tbl>
  <w:p w14:paraId="29D6B04F" w14:textId="77777777" w:rsidR="000B69CE" w:rsidRPr="008577E4" w:rsidRDefault="000B69CE" w:rsidP="000B69CE">
    <w:pPr>
      <w:pStyle w:val="Footer"/>
      <w:spacing w:after="0"/>
      <w:ind w:right="1066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0B69CE">
      <w:rPr>
        <w:noProof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FBD4B" w14:textId="77777777" w:rsidR="00016A87" w:rsidRDefault="00016A87" w:rsidP="00E9375E">
      <w:pPr>
        <w:spacing w:after="0" w:line="240" w:lineRule="auto"/>
      </w:pPr>
      <w:r>
        <w:separator/>
      </w:r>
    </w:p>
  </w:footnote>
  <w:footnote w:type="continuationSeparator" w:id="0">
    <w:p w14:paraId="1583BB5B" w14:textId="77777777" w:rsidR="00016A87" w:rsidRDefault="00016A87" w:rsidP="00E9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2A81BA"/>
      <w:tblLook w:val="04A0" w:firstRow="1" w:lastRow="0" w:firstColumn="1" w:lastColumn="0" w:noHBand="0" w:noVBand="1"/>
    </w:tblPr>
    <w:tblGrid>
      <w:gridCol w:w="4311"/>
      <w:gridCol w:w="4329"/>
    </w:tblGrid>
    <w:tr w:rsidR="000B69CE" w:rsidRPr="00EA0E4C" w14:paraId="2AC2CA2C" w14:textId="77777777" w:rsidTr="00E74C75">
      <w:trPr>
        <w:trHeight w:val="990"/>
      </w:trPr>
      <w:tc>
        <w:tcPr>
          <w:tcW w:w="4675" w:type="dxa"/>
          <w:shd w:val="clear" w:color="auto" w:fill="797979"/>
          <w:vAlign w:val="center"/>
        </w:tcPr>
        <w:p w14:paraId="3FE1B823" w14:textId="77777777" w:rsidR="000B69CE" w:rsidRPr="00EA0E4C" w:rsidRDefault="00024EF9" w:rsidP="00024EF9">
          <w:pPr>
            <w:pStyle w:val="Header"/>
            <w:spacing w:after="0"/>
            <w:rPr>
              <w:rFonts w:ascii="Century Gothic" w:hAnsi="Century Gothic"/>
              <w:b/>
              <w:color w:val="FFFFFF" w:themeColor="background1"/>
              <w:sz w:val="28"/>
            </w:rPr>
          </w:pPr>
          <w:r w:rsidRPr="00EA0E4C">
            <w:rPr>
              <w:rFonts w:ascii="Century Gothic" w:hAnsi="Century Gothic"/>
              <w:b/>
              <w:color w:val="FFFFFF" w:themeColor="background1"/>
              <w:sz w:val="28"/>
            </w:rPr>
            <w:t>OneUSG Connect</w:t>
          </w:r>
        </w:p>
      </w:tc>
      <w:tc>
        <w:tcPr>
          <w:tcW w:w="4675" w:type="dxa"/>
          <w:shd w:val="clear" w:color="auto" w:fill="797979"/>
          <w:vAlign w:val="center"/>
        </w:tcPr>
        <w:p w14:paraId="1B1D2D26" w14:textId="77777777" w:rsidR="000B69CE" w:rsidRPr="00EA0E4C" w:rsidRDefault="001C1480" w:rsidP="00C94A3F">
          <w:pPr>
            <w:pStyle w:val="Header"/>
            <w:spacing w:after="0"/>
            <w:jc w:val="right"/>
            <w:rPr>
              <w:rFonts w:ascii="Century Gothic" w:hAnsi="Century Gothic"/>
              <w:b/>
              <w:color w:val="FFFFFF" w:themeColor="background1"/>
              <w:sz w:val="24"/>
            </w:rPr>
          </w:pPr>
          <w:r>
            <w:rPr>
              <w:rFonts w:ascii="Century Gothic" w:hAnsi="Century Gothic"/>
              <w:b/>
              <w:color w:val="FFFFFF" w:themeColor="background1"/>
              <w:sz w:val="24"/>
            </w:rPr>
            <w:t>Termination Scenarios</w:t>
          </w:r>
          <w:r w:rsidR="00D42A53">
            <w:rPr>
              <w:rFonts w:ascii="Century Gothic" w:hAnsi="Century Gothic"/>
              <w:b/>
              <w:color w:val="FFFFFF" w:themeColor="background1"/>
              <w:sz w:val="24"/>
            </w:rPr>
            <w:t xml:space="preserve"> </w:t>
          </w:r>
          <w:r>
            <w:rPr>
              <w:rFonts w:ascii="Century Gothic" w:hAnsi="Century Gothic"/>
              <w:b/>
              <w:color w:val="FFFFFF" w:themeColor="background1"/>
              <w:sz w:val="24"/>
            </w:rPr>
            <w:t xml:space="preserve">– Data Entry </w:t>
          </w:r>
          <w:r w:rsidR="00D42A53">
            <w:rPr>
              <w:rFonts w:ascii="Century Gothic" w:hAnsi="Century Gothic"/>
              <w:b/>
              <w:color w:val="FFFFFF" w:themeColor="background1"/>
              <w:sz w:val="24"/>
            </w:rPr>
            <w:t>in</w:t>
          </w:r>
          <w:r w:rsidR="00CE3A30">
            <w:rPr>
              <w:rFonts w:ascii="Century Gothic" w:hAnsi="Century Gothic"/>
              <w:b/>
              <w:color w:val="FFFFFF" w:themeColor="background1"/>
              <w:sz w:val="24"/>
            </w:rPr>
            <w:t xml:space="preserve"> OneUSG Connect </w:t>
          </w:r>
          <w:r w:rsidR="0037742A">
            <w:rPr>
              <w:rFonts w:ascii="Century Gothic" w:hAnsi="Century Gothic"/>
              <w:b/>
              <w:color w:val="FFFFFF" w:themeColor="background1"/>
              <w:sz w:val="24"/>
            </w:rPr>
            <w:t>Job Aid</w:t>
          </w:r>
        </w:p>
        <w:p w14:paraId="7BE04E6E" w14:textId="77777777" w:rsidR="00024EF9" w:rsidRPr="00EA0E4C" w:rsidRDefault="00905CC7" w:rsidP="0037742A">
          <w:pPr>
            <w:pStyle w:val="Header"/>
            <w:spacing w:after="0"/>
            <w:jc w:val="right"/>
            <w:rPr>
              <w:rFonts w:ascii="Century Gothic" w:hAnsi="Century Gothic"/>
              <w:b/>
              <w:color w:val="FFFFFF" w:themeColor="background1"/>
              <w:sz w:val="24"/>
              <w:szCs w:val="24"/>
            </w:rPr>
          </w:pPr>
          <w:r>
            <w:rPr>
              <w:rFonts w:ascii="Century Gothic" w:hAnsi="Century Gothic"/>
              <w:b/>
              <w:color w:val="FFFFFF" w:themeColor="background1"/>
              <w:sz w:val="24"/>
              <w:szCs w:val="24"/>
            </w:rPr>
            <w:t>HR_JA00</w:t>
          </w:r>
          <w:r w:rsidR="0037742A">
            <w:rPr>
              <w:rFonts w:ascii="Century Gothic" w:hAnsi="Century Gothic"/>
              <w:b/>
              <w:color w:val="FFFFFF" w:themeColor="background1"/>
              <w:sz w:val="24"/>
              <w:szCs w:val="24"/>
            </w:rPr>
            <w:t>0</w:t>
          </w:r>
        </w:p>
      </w:tc>
    </w:tr>
  </w:tbl>
  <w:p w14:paraId="3DEEC669" w14:textId="77777777" w:rsidR="000B69CE" w:rsidRDefault="000B69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97A"/>
    <w:multiLevelType w:val="hybridMultilevel"/>
    <w:tmpl w:val="1A7E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4332"/>
    <w:multiLevelType w:val="hybridMultilevel"/>
    <w:tmpl w:val="34ECC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E4560D"/>
    <w:multiLevelType w:val="hybridMultilevel"/>
    <w:tmpl w:val="693207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D1945"/>
    <w:multiLevelType w:val="hybridMultilevel"/>
    <w:tmpl w:val="91283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307B"/>
    <w:multiLevelType w:val="multilevel"/>
    <w:tmpl w:val="DA06CDF8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7F30D75"/>
    <w:multiLevelType w:val="hybridMultilevel"/>
    <w:tmpl w:val="EBEA1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1A0A4A">
      <w:start w:val="1"/>
      <w:numFmt w:val="bullet"/>
      <w:lvlText w:val="o"/>
      <w:lvlJc w:val="left"/>
      <w:pPr>
        <w:tabs>
          <w:tab w:val="num" w:pos="720"/>
        </w:tabs>
        <w:ind w:left="720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E50AB"/>
    <w:multiLevelType w:val="hybridMultilevel"/>
    <w:tmpl w:val="DB889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F577E"/>
    <w:multiLevelType w:val="multilevel"/>
    <w:tmpl w:val="25D24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C032606"/>
    <w:multiLevelType w:val="hybridMultilevel"/>
    <w:tmpl w:val="D974D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1B6F7D"/>
    <w:multiLevelType w:val="hybridMultilevel"/>
    <w:tmpl w:val="C4521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B4B572">
      <w:start w:val="1"/>
      <w:numFmt w:val="bullet"/>
      <w:lvlText w:val="o"/>
      <w:lvlJc w:val="left"/>
      <w:pPr>
        <w:tabs>
          <w:tab w:val="num" w:pos="720"/>
        </w:tabs>
        <w:ind w:left="1440" w:hanging="72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C83D02"/>
    <w:multiLevelType w:val="hybridMultilevel"/>
    <w:tmpl w:val="4ED0F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E775C3"/>
    <w:multiLevelType w:val="hybridMultilevel"/>
    <w:tmpl w:val="3572E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BC0A76"/>
    <w:multiLevelType w:val="hybridMultilevel"/>
    <w:tmpl w:val="1278E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A44A53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1110F6"/>
    <w:multiLevelType w:val="hybridMultilevel"/>
    <w:tmpl w:val="DF06A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7F03EF"/>
    <w:multiLevelType w:val="hybridMultilevel"/>
    <w:tmpl w:val="97B20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04178C"/>
    <w:multiLevelType w:val="hybridMultilevel"/>
    <w:tmpl w:val="01683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8A7055"/>
    <w:multiLevelType w:val="hybridMultilevel"/>
    <w:tmpl w:val="7DE8B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2573C2"/>
    <w:multiLevelType w:val="hybridMultilevel"/>
    <w:tmpl w:val="53EC0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312AD16">
      <w:start w:val="1"/>
      <w:numFmt w:val="bullet"/>
      <w:lvlText w:val="o"/>
      <w:lvlJc w:val="left"/>
      <w:pPr>
        <w:ind w:left="1080" w:hanging="72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A42F46"/>
    <w:multiLevelType w:val="hybridMultilevel"/>
    <w:tmpl w:val="01683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671BD"/>
    <w:multiLevelType w:val="hybridMultilevel"/>
    <w:tmpl w:val="5916FF6A"/>
    <w:lvl w:ilvl="0" w:tplc="7B9445A6">
      <w:start w:val="3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512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8"/>
  </w:num>
  <w:num w:numId="3">
    <w:abstractNumId w:val="1"/>
  </w:num>
  <w:num w:numId="4">
    <w:abstractNumId w:val="6"/>
  </w:num>
  <w:num w:numId="5">
    <w:abstractNumId w:val="10"/>
  </w:num>
  <w:num w:numId="6">
    <w:abstractNumId w:val="16"/>
  </w:num>
  <w:num w:numId="7">
    <w:abstractNumId w:val="15"/>
  </w:num>
  <w:num w:numId="8">
    <w:abstractNumId w:val="11"/>
  </w:num>
  <w:num w:numId="9">
    <w:abstractNumId w:val="4"/>
  </w:num>
  <w:num w:numId="10">
    <w:abstractNumId w:val="7"/>
  </w:num>
  <w:num w:numId="11">
    <w:abstractNumId w:val="3"/>
  </w:num>
  <w:num w:numId="12">
    <w:abstractNumId w:val="20"/>
  </w:num>
  <w:num w:numId="13">
    <w:abstractNumId w:val="14"/>
  </w:num>
  <w:num w:numId="14">
    <w:abstractNumId w:val="17"/>
  </w:num>
  <w:num w:numId="15">
    <w:abstractNumId w:val="9"/>
  </w:num>
  <w:num w:numId="16">
    <w:abstractNumId w:val="5"/>
  </w:num>
  <w:num w:numId="17">
    <w:abstractNumId w:val="12"/>
  </w:num>
  <w:num w:numId="18">
    <w:abstractNumId w:val="2"/>
  </w:num>
  <w:num w:numId="19">
    <w:abstractNumId w:val="8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5E"/>
    <w:rsid w:val="00003AE3"/>
    <w:rsid w:val="00011C8A"/>
    <w:rsid w:val="00012522"/>
    <w:rsid w:val="00016A87"/>
    <w:rsid w:val="00024EF9"/>
    <w:rsid w:val="00034A13"/>
    <w:rsid w:val="00051C26"/>
    <w:rsid w:val="00057C93"/>
    <w:rsid w:val="00061BE2"/>
    <w:rsid w:val="00084BAA"/>
    <w:rsid w:val="000B69CE"/>
    <w:rsid w:val="000E5B04"/>
    <w:rsid w:val="000F11AE"/>
    <w:rsid w:val="00105785"/>
    <w:rsid w:val="0011797C"/>
    <w:rsid w:val="00131F37"/>
    <w:rsid w:val="0015237D"/>
    <w:rsid w:val="00152A05"/>
    <w:rsid w:val="00173D8F"/>
    <w:rsid w:val="001769DC"/>
    <w:rsid w:val="00176E17"/>
    <w:rsid w:val="00183CB6"/>
    <w:rsid w:val="001876E7"/>
    <w:rsid w:val="00193010"/>
    <w:rsid w:val="001A4059"/>
    <w:rsid w:val="001A7AAE"/>
    <w:rsid w:val="001C1480"/>
    <w:rsid w:val="001C180F"/>
    <w:rsid w:val="001C5AB9"/>
    <w:rsid w:val="001F4814"/>
    <w:rsid w:val="001F58AA"/>
    <w:rsid w:val="00204CE4"/>
    <w:rsid w:val="002121BA"/>
    <w:rsid w:val="00226CE3"/>
    <w:rsid w:val="00234535"/>
    <w:rsid w:val="00241C48"/>
    <w:rsid w:val="00280946"/>
    <w:rsid w:val="00295F14"/>
    <w:rsid w:val="002A7E7D"/>
    <w:rsid w:val="002D2602"/>
    <w:rsid w:val="002E1657"/>
    <w:rsid w:val="002F02F3"/>
    <w:rsid w:val="00301EC0"/>
    <w:rsid w:val="00306E9E"/>
    <w:rsid w:val="00311DBB"/>
    <w:rsid w:val="0037742A"/>
    <w:rsid w:val="00395338"/>
    <w:rsid w:val="00395FC2"/>
    <w:rsid w:val="003A388C"/>
    <w:rsid w:val="003C3D8D"/>
    <w:rsid w:val="003D5188"/>
    <w:rsid w:val="003D6A2E"/>
    <w:rsid w:val="003E3716"/>
    <w:rsid w:val="003E3BEB"/>
    <w:rsid w:val="00405C66"/>
    <w:rsid w:val="004166CB"/>
    <w:rsid w:val="004206B8"/>
    <w:rsid w:val="00437AFE"/>
    <w:rsid w:val="00446DE9"/>
    <w:rsid w:val="00491BBF"/>
    <w:rsid w:val="004B76F8"/>
    <w:rsid w:val="004E1CA2"/>
    <w:rsid w:val="004F5E9F"/>
    <w:rsid w:val="00510024"/>
    <w:rsid w:val="00513BAF"/>
    <w:rsid w:val="00524CE9"/>
    <w:rsid w:val="00552BAF"/>
    <w:rsid w:val="00563C49"/>
    <w:rsid w:val="0058561E"/>
    <w:rsid w:val="00596789"/>
    <w:rsid w:val="005F5361"/>
    <w:rsid w:val="005F709E"/>
    <w:rsid w:val="006248D0"/>
    <w:rsid w:val="00627949"/>
    <w:rsid w:val="00653A00"/>
    <w:rsid w:val="0068092E"/>
    <w:rsid w:val="00680D87"/>
    <w:rsid w:val="006843C4"/>
    <w:rsid w:val="00687DAB"/>
    <w:rsid w:val="006A17CF"/>
    <w:rsid w:val="006A6A6B"/>
    <w:rsid w:val="006B1C57"/>
    <w:rsid w:val="006C6811"/>
    <w:rsid w:val="006D6EFC"/>
    <w:rsid w:val="006F4B89"/>
    <w:rsid w:val="007530D8"/>
    <w:rsid w:val="00756670"/>
    <w:rsid w:val="00772C58"/>
    <w:rsid w:val="00780157"/>
    <w:rsid w:val="007A4307"/>
    <w:rsid w:val="007B106F"/>
    <w:rsid w:val="007B691D"/>
    <w:rsid w:val="007C3569"/>
    <w:rsid w:val="007D28EA"/>
    <w:rsid w:val="007E4791"/>
    <w:rsid w:val="00830ED0"/>
    <w:rsid w:val="0084022F"/>
    <w:rsid w:val="00841D25"/>
    <w:rsid w:val="008577E4"/>
    <w:rsid w:val="008B411B"/>
    <w:rsid w:val="008D1A8F"/>
    <w:rsid w:val="008F1F91"/>
    <w:rsid w:val="00905CC7"/>
    <w:rsid w:val="009202A4"/>
    <w:rsid w:val="0093277B"/>
    <w:rsid w:val="00937FE5"/>
    <w:rsid w:val="00953C33"/>
    <w:rsid w:val="00986344"/>
    <w:rsid w:val="009A4C7A"/>
    <w:rsid w:val="009B739B"/>
    <w:rsid w:val="009C02A9"/>
    <w:rsid w:val="009C37C5"/>
    <w:rsid w:val="009D3DA0"/>
    <w:rsid w:val="00A11E4D"/>
    <w:rsid w:val="00A124D0"/>
    <w:rsid w:val="00A25C63"/>
    <w:rsid w:val="00A42569"/>
    <w:rsid w:val="00A6367F"/>
    <w:rsid w:val="00AB21BA"/>
    <w:rsid w:val="00AB73DB"/>
    <w:rsid w:val="00AD1D1E"/>
    <w:rsid w:val="00B05E2A"/>
    <w:rsid w:val="00B06B3A"/>
    <w:rsid w:val="00B70386"/>
    <w:rsid w:val="00B72B33"/>
    <w:rsid w:val="00B73510"/>
    <w:rsid w:val="00B860E3"/>
    <w:rsid w:val="00B86BCB"/>
    <w:rsid w:val="00B920DA"/>
    <w:rsid w:val="00BA004B"/>
    <w:rsid w:val="00BC3907"/>
    <w:rsid w:val="00BD27B4"/>
    <w:rsid w:val="00BD32AB"/>
    <w:rsid w:val="00BE739E"/>
    <w:rsid w:val="00BF7322"/>
    <w:rsid w:val="00C50B54"/>
    <w:rsid w:val="00C5532C"/>
    <w:rsid w:val="00C601FE"/>
    <w:rsid w:val="00C752B6"/>
    <w:rsid w:val="00C84F31"/>
    <w:rsid w:val="00C87BA0"/>
    <w:rsid w:val="00C94A3F"/>
    <w:rsid w:val="00CE3A30"/>
    <w:rsid w:val="00D04CEC"/>
    <w:rsid w:val="00D06359"/>
    <w:rsid w:val="00D14388"/>
    <w:rsid w:val="00D42A53"/>
    <w:rsid w:val="00D4315D"/>
    <w:rsid w:val="00D53B80"/>
    <w:rsid w:val="00D64D00"/>
    <w:rsid w:val="00D66C1B"/>
    <w:rsid w:val="00D762A2"/>
    <w:rsid w:val="00DA6F0F"/>
    <w:rsid w:val="00DB2FBA"/>
    <w:rsid w:val="00DD6C1C"/>
    <w:rsid w:val="00DF69C0"/>
    <w:rsid w:val="00E43D60"/>
    <w:rsid w:val="00E446B6"/>
    <w:rsid w:val="00E74C75"/>
    <w:rsid w:val="00E84852"/>
    <w:rsid w:val="00E904C0"/>
    <w:rsid w:val="00E929F0"/>
    <w:rsid w:val="00E9375E"/>
    <w:rsid w:val="00EA0E4C"/>
    <w:rsid w:val="00EA782F"/>
    <w:rsid w:val="00EB2700"/>
    <w:rsid w:val="00EB2C59"/>
    <w:rsid w:val="00EE6AD9"/>
    <w:rsid w:val="00F023B7"/>
    <w:rsid w:val="00F04517"/>
    <w:rsid w:val="00F258F2"/>
    <w:rsid w:val="00F33D49"/>
    <w:rsid w:val="00F36C0C"/>
    <w:rsid w:val="00F57617"/>
    <w:rsid w:val="00F64922"/>
    <w:rsid w:val="00F7598E"/>
    <w:rsid w:val="00F81AAE"/>
    <w:rsid w:val="00F82F1A"/>
    <w:rsid w:val="00F96657"/>
    <w:rsid w:val="00FB4105"/>
    <w:rsid w:val="00FD6354"/>
    <w:rsid w:val="00FF033F"/>
    <w:rsid w:val="0215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5052F0"/>
  <w14:defaultImageDpi w14:val="300"/>
  <w15:docId w15:val="{511A60AB-F2D4-4D46-9E1C-090E651C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75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7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75E"/>
  </w:style>
  <w:style w:type="paragraph" w:styleId="Footer">
    <w:name w:val="footer"/>
    <w:aliases w:val="Footer Char Char,Footer Char Char Char,Footer Char Char Char Char,Footer Char Char Char Char Char"/>
    <w:basedOn w:val="Normal"/>
    <w:link w:val="FooterChar"/>
    <w:uiPriority w:val="99"/>
    <w:unhideWhenUsed/>
    <w:rsid w:val="00E9375E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Footer Char Char Char1,Footer Char Char Char Char1,Footer Char Char Char Char Char1,Footer Char Char Char Char Char Char"/>
    <w:basedOn w:val="DefaultParagraphFont"/>
    <w:link w:val="Footer"/>
    <w:uiPriority w:val="99"/>
    <w:rsid w:val="00E9375E"/>
  </w:style>
  <w:style w:type="table" w:styleId="TableGrid">
    <w:name w:val="Table Grid"/>
    <w:basedOn w:val="TableNormal"/>
    <w:uiPriority w:val="39"/>
    <w:rsid w:val="00E9375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75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577E4"/>
  </w:style>
  <w:style w:type="paragraph" w:styleId="BalloonText">
    <w:name w:val="Balloon Text"/>
    <w:basedOn w:val="Normal"/>
    <w:link w:val="BalloonTextChar"/>
    <w:uiPriority w:val="99"/>
    <w:semiHidden/>
    <w:unhideWhenUsed/>
    <w:rsid w:val="000B69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CE"/>
    <w:rPr>
      <w:rFonts w:ascii="Lucida Grande" w:eastAsiaTheme="minorHAnsi" w:hAnsi="Lucida Grande" w:cs="Lucida Grande"/>
      <w:sz w:val="18"/>
      <w:szCs w:val="18"/>
    </w:rPr>
  </w:style>
  <w:style w:type="paragraph" w:customStyle="1" w:styleId="bullet1">
    <w:name w:val="bullet1"/>
    <w:basedOn w:val="Normal"/>
    <w:rsid w:val="00A6367F"/>
    <w:pPr>
      <w:numPr>
        <w:numId w:val="9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llet2">
    <w:name w:val="bullet2"/>
    <w:basedOn w:val="Normal"/>
    <w:rsid w:val="00A6367F"/>
    <w:pPr>
      <w:numPr>
        <w:ilvl w:val="1"/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llet3">
    <w:name w:val="bullet3"/>
    <w:basedOn w:val="Normal"/>
    <w:rsid w:val="00A6367F"/>
    <w:pPr>
      <w:numPr>
        <w:ilvl w:val="2"/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66CB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4166C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0D94CB423A654E85EC23242FFE6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3308-C9D2-CE4D-ACB5-423BF0A5A6D2}"/>
      </w:docPartPr>
      <w:docPartBody>
        <w:p w:rsidR="00796795" w:rsidRDefault="00796795" w:rsidP="00796795">
          <w:pPr>
            <w:pStyle w:val="130D94CB423A654E85EC23242FFE6F05"/>
          </w:pPr>
          <w:r>
            <w:t>[Type text]</w:t>
          </w:r>
        </w:p>
      </w:docPartBody>
    </w:docPart>
    <w:docPart>
      <w:docPartPr>
        <w:name w:val="60C1D057E0BB1A4385B9D049C3C2F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AB3F-8ABA-A14D-96D7-1BAAC2FB758A}"/>
      </w:docPartPr>
      <w:docPartBody>
        <w:p w:rsidR="00796795" w:rsidRDefault="00796795" w:rsidP="00796795">
          <w:pPr>
            <w:pStyle w:val="60C1D057E0BB1A4385B9D049C3C2F209"/>
          </w:pPr>
          <w:r>
            <w:t>[Type text]</w:t>
          </w:r>
        </w:p>
      </w:docPartBody>
    </w:docPart>
    <w:docPart>
      <w:docPartPr>
        <w:name w:val="7DAFBF35A186C540A572B3449B0E2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07503-FEB6-E147-8104-7F89CACEC6E6}"/>
      </w:docPartPr>
      <w:docPartBody>
        <w:p w:rsidR="00796795" w:rsidRDefault="00796795" w:rsidP="00796795">
          <w:pPr>
            <w:pStyle w:val="7DAFBF35A186C540A572B3449B0E290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95"/>
    <w:rsid w:val="000003E4"/>
    <w:rsid w:val="003C67D0"/>
    <w:rsid w:val="0056493E"/>
    <w:rsid w:val="00565004"/>
    <w:rsid w:val="005B41D8"/>
    <w:rsid w:val="005B4D35"/>
    <w:rsid w:val="006D1345"/>
    <w:rsid w:val="00796795"/>
    <w:rsid w:val="007C7150"/>
    <w:rsid w:val="009F3031"/>
    <w:rsid w:val="00A1291B"/>
    <w:rsid w:val="00B6304C"/>
    <w:rsid w:val="00DF35AD"/>
    <w:rsid w:val="00FA4F5A"/>
    <w:rsid w:val="00FD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0D94CB423A654E85EC23242FFE6F05">
    <w:name w:val="130D94CB423A654E85EC23242FFE6F05"/>
    <w:rsid w:val="00796795"/>
  </w:style>
  <w:style w:type="paragraph" w:customStyle="1" w:styleId="60C1D057E0BB1A4385B9D049C3C2F209">
    <w:name w:val="60C1D057E0BB1A4385B9D049C3C2F209"/>
    <w:rsid w:val="00796795"/>
  </w:style>
  <w:style w:type="paragraph" w:customStyle="1" w:styleId="7DAFBF35A186C540A572B3449B0E290E">
    <w:name w:val="7DAFBF35A186C540A572B3449B0E290E"/>
    <w:rsid w:val="00796795"/>
  </w:style>
  <w:style w:type="paragraph" w:customStyle="1" w:styleId="B3B7667D629DEC4F98F8E7FBBCA460E1">
    <w:name w:val="B3B7667D629DEC4F98F8E7FBBCA460E1"/>
    <w:rsid w:val="00796795"/>
  </w:style>
  <w:style w:type="paragraph" w:customStyle="1" w:styleId="FBB198E101C790418000A01A46F0DF0D">
    <w:name w:val="FBB198E101C790418000A01A46F0DF0D"/>
    <w:rsid w:val="00796795"/>
  </w:style>
  <w:style w:type="paragraph" w:customStyle="1" w:styleId="BD6E75488519B1479B683C276331FBE7">
    <w:name w:val="BD6E75488519B1479B683C276331FBE7"/>
    <w:rsid w:val="007967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D08139-1370-418B-A9BD-ED65CB5B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Board of Regents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Suda</dc:creator>
  <cp:keywords/>
  <dc:description/>
  <cp:lastModifiedBy>Michele Flippo Bolduc</cp:lastModifiedBy>
  <cp:revision>2</cp:revision>
  <cp:lastPrinted>2017-06-05T14:11:00Z</cp:lastPrinted>
  <dcterms:created xsi:type="dcterms:W3CDTF">2019-06-19T18:29:00Z</dcterms:created>
  <dcterms:modified xsi:type="dcterms:W3CDTF">2019-06-19T18:29:00Z</dcterms:modified>
</cp:coreProperties>
</file>